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C890" w14:textId="77777777" w:rsidR="005402F9" w:rsidRPr="00D12366" w:rsidRDefault="005402F9" w:rsidP="005402F9">
      <w:pPr>
        <w:pStyle w:val="Default"/>
        <w:jc w:val="center"/>
        <w:rPr>
          <w:b/>
          <w:bCs/>
          <w:sz w:val="28"/>
          <w:szCs w:val="28"/>
        </w:rPr>
      </w:pPr>
      <w:r w:rsidRPr="00D12366">
        <w:rPr>
          <w:b/>
          <w:bCs/>
          <w:sz w:val="28"/>
          <w:szCs w:val="28"/>
        </w:rPr>
        <w:t>Golf North Property Owners Association</w:t>
      </w:r>
    </w:p>
    <w:p w14:paraId="048E2C1C" w14:textId="77777777" w:rsidR="005402F9" w:rsidRPr="00D12366" w:rsidRDefault="005402F9" w:rsidP="005402F9">
      <w:pPr>
        <w:pStyle w:val="Default"/>
        <w:jc w:val="center"/>
        <w:rPr>
          <w:b/>
          <w:bCs/>
          <w:sz w:val="28"/>
          <w:szCs w:val="28"/>
        </w:rPr>
      </w:pPr>
      <w:r w:rsidRPr="00D12366">
        <w:rPr>
          <w:b/>
          <w:bCs/>
          <w:sz w:val="28"/>
          <w:szCs w:val="28"/>
        </w:rPr>
        <w:t>Board of Directors Regular Meeting</w:t>
      </w:r>
    </w:p>
    <w:p w14:paraId="5D3EE1F2" w14:textId="3F7C2BF5" w:rsidR="005402F9" w:rsidRPr="00D12366" w:rsidRDefault="005402F9" w:rsidP="005402F9">
      <w:pPr>
        <w:pStyle w:val="Default"/>
        <w:jc w:val="center"/>
        <w:rPr>
          <w:b/>
          <w:bCs/>
          <w:sz w:val="28"/>
          <w:szCs w:val="28"/>
        </w:rPr>
      </w:pPr>
      <w:r w:rsidRPr="00D12366">
        <w:rPr>
          <w:b/>
          <w:bCs/>
          <w:sz w:val="28"/>
          <w:szCs w:val="28"/>
        </w:rPr>
        <w:t xml:space="preserve">Meeting Date Tuesday, </w:t>
      </w:r>
      <w:r>
        <w:rPr>
          <w:b/>
          <w:bCs/>
          <w:sz w:val="28"/>
          <w:szCs w:val="28"/>
        </w:rPr>
        <w:t>June</w:t>
      </w:r>
      <w:r w:rsidR="006717B0">
        <w:rPr>
          <w:b/>
          <w:bCs/>
          <w:sz w:val="28"/>
          <w:szCs w:val="28"/>
        </w:rPr>
        <w:t xml:space="preserve"> 14, 2022</w:t>
      </w:r>
    </w:p>
    <w:p w14:paraId="506EEE75" w14:textId="77777777" w:rsidR="005402F9" w:rsidRPr="00D12366" w:rsidRDefault="005402F9" w:rsidP="005402F9">
      <w:pPr>
        <w:pStyle w:val="Default"/>
        <w:jc w:val="center"/>
        <w:rPr>
          <w:b/>
          <w:bCs/>
          <w:sz w:val="28"/>
          <w:szCs w:val="28"/>
        </w:rPr>
      </w:pPr>
      <w:r w:rsidRPr="00D12366">
        <w:rPr>
          <w:b/>
          <w:bCs/>
          <w:sz w:val="28"/>
          <w:szCs w:val="28"/>
        </w:rPr>
        <w:t>Meeting Location: Carolina Trace County Club</w:t>
      </w:r>
    </w:p>
    <w:p w14:paraId="4ABEEDC6" w14:textId="77777777" w:rsidR="005402F9" w:rsidRPr="00D12366" w:rsidRDefault="005402F9" w:rsidP="005402F9">
      <w:pPr>
        <w:pStyle w:val="Default"/>
        <w:rPr>
          <w:b/>
          <w:bCs/>
          <w:sz w:val="28"/>
          <w:szCs w:val="28"/>
        </w:rPr>
      </w:pPr>
    </w:p>
    <w:p w14:paraId="19B494A8" w14:textId="77777777" w:rsidR="005402F9" w:rsidRDefault="005402F9" w:rsidP="005402F9">
      <w:pPr>
        <w:pStyle w:val="Default"/>
        <w:rPr>
          <w:sz w:val="23"/>
          <w:szCs w:val="23"/>
        </w:rPr>
      </w:pPr>
    </w:p>
    <w:p w14:paraId="799F32B9" w14:textId="77777777" w:rsidR="002C4A22" w:rsidRDefault="005402F9" w:rsidP="006717B0">
      <w:pPr>
        <w:pStyle w:val="Default"/>
        <w:rPr>
          <w:sz w:val="23"/>
          <w:szCs w:val="23"/>
        </w:rPr>
      </w:pPr>
      <w:r w:rsidRPr="00D12366">
        <w:rPr>
          <w:b/>
          <w:bCs/>
        </w:rPr>
        <w:t>Board Members President</w:t>
      </w:r>
      <w:r>
        <w:rPr>
          <w:sz w:val="23"/>
          <w:szCs w:val="23"/>
        </w:rPr>
        <w:t xml:space="preserve">: </w:t>
      </w:r>
      <w:r w:rsidR="006717B0">
        <w:rPr>
          <w:sz w:val="23"/>
          <w:szCs w:val="23"/>
        </w:rPr>
        <w:t xml:space="preserve"> President, Vaughn </w:t>
      </w:r>
      <w:proofErr w:type="spellStart"/>
      <w:proofErr w:type="gramStart"/>
      <w:r w:rsidR="006717B0">
        <w:rPr>
          <w:sz w:val="23"/>
          <w:szCs w:val="23"/>
        </w:rPr>
        <w:t>Challingsoworth</w:t>
      </w:r>
      <w:proofErr w:type="spellEnd"/>
      <w:r w:rsidR="006717B0">
        <w:rPr>
          <w:sz w:val="23"/>
          <w:szCs w:val="23"/>
        </w:rPr>
        <w:t>;</w:t>
      </w:r>
      <w:proofErr w:type="gramEnd"/>
      <w:r w:rsidR="00934532">
        <w:rPr>
          <w:sz w:val="23"/>
          <w:szCs w:val="23"/>
        </w:rPr>
        <w:t xml:space="preserve"> </w:t>
      </w:r>
    </w:p>
    <w:p w14:paraId="4BD1A446" w14:textId="5BECB7DB" w:rsidR="006717B0" w:rsidRDefault="006717B0" w:rsidP="006717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Vice</w:t>
      </w:r>
      <w:r w:rsidR="005402F9">
        <w:rPr>
          <w:sz w:val="23"/>
          <w:szCs w:val="23"/>
        </w:rPr>
        <w:t xml:space="preserve"> President, </w:t>
      </w:r>
      <w:r>
        <w:rPr>
          <w:sz w:val="23"/>
          <w:szCs w:val="23"/>
        </w:rPr>
        <w:t>Holly Roth</w:t>
      </w:r>
      <w:r w:rsidR="005402F9">
        <w:rPr>
          <w:sz w:val="23"/>
          <w:szCs w:val="23"/>
        </w:rPr>
        <w:t xml:space="preserve">; Susan Miller, Secretary; Joanna </w:t>
      </w:r>
      <w:proofErr w:type="spellStart"/>
      <w:r w:rsidR="005402F9">
        <w:rPr>
          <w:sz w:val="23"/>
          <w:szCs w:val="23"/>
        </w:rPr>
        <w:t>Aniolowski</w:t>
      </w:r>
      <w:proofErr w:type="spellEnd"/>
      <w:r w:rsidR="005402F9">
        <w:rPr>
          <w:sz w:val="23"/>
          <w:szCs w:val="23"/>
        </w:rPr>
        <w:t>, Treasurer; Mary Wild, CTA Representative; Gary Henry, Architectural Chairman</w:t>
      </w:r>
      <w:r>
        <w:rPr>
          <w:sz w:val="23"/>
          <w:szCs w:val="23"/>
        </w:rPr>
        <w:t xml:space="preserve"> Derrick Hye, </w:t>
      </w:r>
      <w:proofErr w:type="gramStart"/>
      <w:r w:rsidR="0021014D">
        <w:rPr>
          <w:sz w:val="23"/>
          <w:szCs w:val="23"/>
        </w:rPr>
        <w:t>Roads</w:t>
      </w:r>
      <w:proofErr w:type="gramEnd"/>
      <w:r w:rsidR="0021014D">
        <w:rPr>
          <w:sz w:val="23"/>
          <w:szCs w:val="23"/>
        </w:rPr>
        <w:t xml:space="preserve"> </w:t>
      </w:r>
      <w:r w:rsidR="00CF3371">
        <w:rPr>
          <w:sz w:val="23"/>
          <w:szCs w:val="23"/>
        </w:rPr>
        <w:t>and</w:t>
      </w:r>
      <w:r>
        <w:rPr>
          <w:sz w:val="23"/>
          <w:szCs w:val="23"/>
        </w:rPr>
        <w:t xml:space="preserve"> Grounds.</w:t>
      </w:r>
    </w:p>
    <w:p w14:paraId="3FB7AEB3" w14:textId="4497F7C8" w:rsidR="005402F9" w:rsidRDefault="005402F9" w:rsidP="005402F9">
      <w:pPr>
        <w:pStyle w:val="Default"/>
        <w:rPr>
          <w:sz w:val="23"/>
          <w:szCs w:val="23"/>
        </w:rPr>
      </w:pPr>
    </w:p>
    <w:p w14:paraId="0F245504" w14:textId="77777777" w:rsidR="005402F9" w:rsidRPr="000804BA" w:rsidRDefault="005402F9" w:rsidP="005402F9">
      <w:pPr>
        <w:pStyle w:val="Default"/>
      </w:pPr>
      <w:r w:rsidRPr="000804BA">
        <w:t>The meeting was called to order at 6:35 pm.</w:t>
      </w:r>
    </w:p>
    <w:p w14:paraId="7FDE44B4" w14:textId="77777777" w:rsidR="005402F9" w:rsidRPr="000804BA" w:rsidRDefault="005402F9" w:rsidP="005402F9">
      <w:pPr>
        <w:pStyle w:val="Default"/>
      </w:pPr>
    </w:p>
    <w:p w14:paraId="0CFEADD2" w14:textId="13504AD1" w:rsidR="005402F9" w:rsidRPr="000804BA" w:rsidRDefault="006717B0" w:rsidP="005402F9">
      <w:pPr>
        <w:pStyle w:val="Default"/>
      </w:pPr>
      <w:r>
        <w:t xml:space="preserve">May 2022 </w:t>
      </w:r>
      <w:r w:rsidR="005402F9" w:rsidRPr="000804BA">
        <w:t>meeting minutes were approved.</w:t>
      </w:r>
    </w:p>
    <w:p w14:paraId="215F11A8" w14:textId="77777777" w:rsidR="005402F9" w:rsidRPr="000804BA" w:rsidRDefault="005402F9" w:rsidP="005402F9">
      <w:pPr>
        <w:pStyle w:val="Default"/>
      </w:pPr>
    </w:p>
    <w:p w14:paraId="57350EA1" w14:textId="77777777" w:rsidR="005402F9" w:rsidRPr="00740369" w:rsidRDefault="005402F9" w:rsidP="005402F9">
      <w:pPr>
        <w:pStyle w:val="Default"/>
        <w:rPr>
          <w:b/>
          <w:bCs/>
        </w:rPr>
      </w:pPr>
      <w:r w:rsidRPr="00740369">
        <w:rPr>
          <w:b/>
          <w:bCs/>
        </w:rPr>
        <w:t>Officers Reports &amp; Discussions</w:t>
      </w:r>
    </w:p>
    <w:p w14:paraId="297F23F6" w14:textId="77777777" w:rsidR="005402F9" w:rsidRPr="000804BA" w:rsidRDefault="005402F9" w:rsidP="005402F9">
      <w:pPr>
        <w:pStyle w:val="Default"/>
      </w:pPr>
    </w:p>
    <w:p w14:paraId="0D93564F" w14:textId="62B4A717" w:rsidR="005402F9" w:rsidRDefault="005402F9" w:rsidP="005402F9">
      <w:pPr>
        <w:pStyle w:val="Default"/>
      </w:pPr>
      <w:r w:rsidRPr="000804BA">
        <w:t>Susan Miller (Secretary)</w:t>
      </w:r>
    </w:p>
    <w:p w14:paraId="477B06EE" w14:textId="7197AF1F" w:rsidR="00047DB2" w:rsidRDefault="00047DB2" w:rsidP="00047DB2">
      <w:pPr>
        <w:pStyle w:val="Default"/>
        <w:numPr>
          <w:ilvl w:val="0"/>
          <w:numId w:val="9"/>
        </w:numPr>
      </w:pPr>
      <w:r>
        <w:t>The board welcomed Holly Routh as the newest member of the board. Holly and her husband Joe live on Dunes Drive and have lived here for about 2 years. Holly will be serving as the Vice President, and we are very excited to have her join.</w:t>
      </w:r>
    </w:p>
    <w:p w14:paraId="5FF3A476" w14:textId="11E49E3C" w:rsidR="0057798C" w:rsidRPr="000804BA" w:rsidRDefault="00934532" w:rsidP="0057798C">
      <w:pPr>
        <w:pStyle w:val="Default"/>
        <w:numPr>
          <w:ilvl w:val="0"/>
          <w:numId w:val="9"/>
        </w:numPr>
      </w:pPr>
      <w:r>
        <w:t>Su</w:t>
      </w:r>
      <w:r w:rsidR="002C4A22">
        <w:t>mmer Potlucks responses have been super low which has resulted in canceling the past two potlucks. After a discussion by the board, the event has been changed to “Bring a Dessert to Share” for June, July &amp; August. In September a pool closing social is being planned</w:t>
      </w:r>
      <w:r w:rsidR="00333E55">
        <w:t xml:space="preserve">, and detail will be available in the coming months.  </w:t>
      </w:r>
    </w:p>
    <w:p w14:paraId="1DBC3C43" w14:textId="716761E8" w:rsidR="005402F9" w:rsidRDefault="005402F9" w:rsidP="005402F9">
      <w:pPr>
        <w:pStyle w:val="Default"/>
      </w:pPr>
      <w:r w:rsidRPr="000804BA">
        <w:t xml:space="preserve">Joanna </w:t>
      </w:r>
      <w:proofErr w:type="spellStart"/>
      <w:r w:rsidRPr="000804BA">
        <w:t>Aniolowski</w:t>
      </w:r>
      <w:proofErr w:type="spellEnd"/>
      <w:r w:rsidRPr="000804BA">
        <w:t xml:space="preserve"> (Treasurer)</w:t>
      </w:r>
    </w:p>
    <w:p w14:paraId="2623EA42" w14:textId="7CB136B5" w:rsidR="0057798C" w:rsidRDefault="0057798C" w:rsidP="0057798C">
      <w:pPr>
        <w:pStyle w:val="Default"/>
        <w:numPr>
          <w:ilvl w:val="0"/>
          <w:numId w:val="10"/>
        </w:numPr>
      </w:pPr>
      <w:r>
        <w:t>End of month financial report for May was reviewed and approved.</w:t>
      </w:r>
    </w:p>
    <w:p w14:paraId="0C0512D8" w14:textId="05187269" w:rsidR="000A63AE" w:rsidRDefault="0057798C" w:rsidP="00174AEF">
      <w:pPr>
        <w:pStyle w:val="Default"/>
        <w:numPr>
          <w:ilvl w:val="0"/>
          <w:numId w:val="10"/>
        </w:numPr>
      </w:pPr>
      <w:r>
        <w:t>I-685</w:t>
      </w:r>
      <w:r w:rsidR="00507CA0">
        <w:t xml:space="preserve"> interstate designation in “Carolina </w:t>
      </w:r>
      <w:r w:rsidR="000A63AE">
        <w:t>Core” designation of US highway 421 corridor in the federal infrastructure bill, to connect both I 85 and I 95 via I 685 is one step closer. The board will be researching the project and report when information is available.</w:t>
      </w:r>
    </w:p>
    <w:p w14:paraId="067B4148" w14:textId="632E6738" w:rsidR="00F231A9" w:rsidRDefault="00384A60" w:rsidP="003A62DE">
      <w:pPr>
        <w:pStyle w:val="Default"/>
        <w:numPr>
          <w:ilvl w:val="0"/>
          <w:numId w:val="10"/>
        </w:numPr>
      </w:pPr>
      <w:r>
        <w:t xml:space="preserve">Planning for the 2023 budget will begin in late August, inflation, area growth, CTA assessment, </w:t>
      </w:r>
      <w:r w:rsidR="003A62DE">
        <w:t xml:space="preserve">reserve accounts, </w:t>
      </w:r>
      <w:r>
        <w:t>etc. will all be considered.</w:t>
      </w:r>
    </w:p>
    <w:p w14:paraId="47832206" w14:textId="0EA1DC3D" w:rsidR="005402F9" w:rsidRDefault="005402F9" w:rsidP="0061725A">
      <w:pPr>
        <w:pStyle w:val="Default"/>
      </w:pPr>
      <w:r w:rsidRPr="000804BA">
        <w:t>Gary Henry (Architectural Chair)</w:t>
      </w:r>
    </w:p>
    <w:p w14:paraId="728AC91A" w14:textId="19349D49" w:rsidR="0061725A" w:rsidRDefault="0061725A" w:rsidP="0061725A">
      <w:pPr>
        <w:pStyle w:val="Default"/>
        <w:numPr>
          <w:ilvl w:val="0"/>
          <w:numId w:val="14"/>
        </w:numPr>
      </w:pPr>
      <w:r>
        <w:t>Building update is as follows; 6117 Pebble Beach is moving along</w:t>
      </w:r>
      <w:r w:rsidR="00EC081C">
        <w:t>. 6071 Jones Circle has poured the foundation and obtained a building permit. 6066 Merio</w:t>
      </w:r>
      <w:r w:rsidR="00745877">
        <w:t>n</w:t>
      </w:r>
      <w:r w:rsidR="00EC081C">
        <w:t xml:space="preserve"> Circle original </w:t>
      </w:r>
      <w:r w:rsidR="00745877">
        <w:t>indemnity agreement that was signed on May 13</w:t>
      </w:r>
      <w:r w:rsidR="00745877" w:rsidRPr="00745877">
        <w:rPr>
          <w:vertAlign w:val="superscript"/>
        </w:rPr>
        <w:t>th</w:t>
      </w:r>
      <w:r w:rsidR="00745877">
        <w:t>, is null and void.  The builder</w:t>
      </w:r>
      <w:r w:rsidR="00174AEF">
        <w:t xml:space="preserve"> only</w:t>
      </w:r>
      <w:r w:rsidR="00745877">
        <w:t xml:space="preserve"> has 30 days from the signature to clear the land, and</w:t>
      </w:r>
      <w:r w:rsidR="00174AEF">
        <w:t xml:space="preserve"> at</w:t>
      </w:r>
      <w:r w:rsidR="00745877">
        <w:t xml:space="preserve"> this time th</w:t>
      </w:r>
      <w:r w:rsidR="00174AEF">
        <w:t>e land has not been touched.</w:t>
      </w:r>
    </w:p>
    <w:p w14:paraId="0CBD087D" w14:textId="26556B8C" w:rsidR="005402F9" w:rsidRDefault="005402F9" w:rsidP="005402F9">
      <w:pPr>
        <w:pStyle w:val="Default"/>
      </w:pPr>
      <w:r w:rsidRPr="000804BA">
        <w:t>Mary Wild (Architectural Chair)</w:t>
      </w:r>
    </w:p>
    <w:p w14:paraId="360BA0BE" w14:textId="40D1622B" w:rsidR="00CF3371" w:rsidRDefault="00CF3371" w:rsidP="00CF3371">
      <w:pPr>
        <w:pStyle w:val="Default"/>
        <w:numPr>
          <w:ilvl w:val="0"/>
          <w:numId w:val="14"/>
        </w:numPr>
      </w:pPr>
      <w:r>
        <w:t>CTA May report is attached and filled with great information.</w:t>
      </w:r>
    </w:p>
    <w:p w14:paraId="3BAFD37A" w14:textId="4E2A4AD6" w:rsidR="00CF3371" w:rsidRDefault="00CF3371" w:rsidP="00CF3371">
      <w:pPr>
        <w:pStyle w:val="Default"/>
        <w:numPr>
          <w:ilvl w:val="0"/>
          <w:numId w:val="14"/>
        </w:numPr>
      </w:pPr>
      <w:r>
        <w:t xml:space="preserve">North Gate will be closed on June 22 &amp; 23 for seal coating to the road from Cox Mill to the gate entrance on </w:t>
      </w:r>
      <w:proofErr w:type="spellStart"/>
      <w:r>
        <w:t>Traceway</w:t>
      </w:r>
      <w:proofErr w:type="spellEnd"/>
      <w:r w:rsidR="003D6BD5">
        <w:t xml:space="preserve"> the main road throughout Carolina Trace.</w:t>
      </w:r>
    </w:p>
    <w:p w14:paraId="05100132" w14:textId="7F357D8F" w:rsidR="00CF3371" w:rsidRPr="000804BA" w:rsidRDefault="00CF3371" w:rsidP="00CF3371">
      <w:pPr>
        <w:pStyle w:val="Default"/>
        <w:numPr>
          <w:ilvl w:val="0"/>
          <w:numId w:val="14"/>
        </w:numPr>
      </w:pPr>
      <w:r>
        <w:t>The North Gate relocation project will take place in August/ September, updates will be sent out via eblast.</w:t>
      </w:r>
    </w:p>
    <w:p w14:paraId="5CB2D01E" w14:textId="5ED738F4" w:rsidR="003A62DE" w:rsidRDefault="005402F9" w:rsidP="0061725A">
      <w:pPr>
        <w:pStyle w:val="Default"/>
        <w:rPr>
          <w:rFonts w:asciiTheme="minorHAnsi" w:hAnsiTheme="minorHAnsi" w:cstheme="minorHAnsi"/>
        </w:rPr>
      </w:pPr>
      <w:r w:rsidRPr="006717B0">
        <w:rPr>
          <w:rFonts w:asciiTheme="minorHAnsi" w:hAnsiTheme="minorHAnsi" w:cstheme="minorHAnsi"/>
        </w:rPr>
        <w:lastRenderedPageBreak/>
        <w:t>Susan Miller (Pool)</w:t>
      </w:r>
    </w:p>
    <w:p w14:paraId="5560DEB2" w14:textId="3BB2D681" w:rsidR="003A62DE" w:rsidRDefault="00CF3371" w:rsidP="003A62DE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Pool usage continues to be low during the week, but </w:t>
      </w:r>
      <w:r w:rsidR="00694773">
        <w:rPr>
          <w:rFonts w:asciiTheme="minorHAnsi" w:hAnsiTheme="minorHAnsi" w:cstheme="minorHAnsi"/>
        </w:rPr>
        <w:t>busy on the weekends, please remember to sign in and out.</w:t>
      </w:r>
    </w:p>
    <w:p w14:paraId="4742EAA6" w14:textId="1B4E462F" w:rsidR="00694773" w:rsidRPr="00694773" w:rsidRDefault="00694773" w:rsidP="00694773">
      <w:pPr>
        <w:pStyle w:val="Default"/>
        <w:numPr>
          <w:ilvl w:val="0"/>
          <w:numId w:val="1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a reminder, please clean up after your visit, make sure that the bathroom lights are turned out, furniture put back to its original place, etc.</w:t>
      </w:r>
    </w:p>
    <w:p w14:paraId="007483DF" w14:textId="24E730BF" w:rsidR="005402F9" w:rsidRDefault="006717B0" w:rsidP="005402F9">
      <w:pPr>
        <w:pStyle w:val="Default"/>
      </w:pPr>
      <w:r>
        <w:t>Derrick Hye (Roads &amp; Grounds)</w:t>
      </w:r>
    </w:p>
    <w:p w14:paraId="39A4F0B5" w14:textId="5456F520" w:rsidR="00047DB2" w:rsidRDefault="00623306" w:rsidP="00623306">
      <w:pPr>
        <w:pStyle w:val="Default"/>
        <w:numPr>
          <w:ilvl w:val="0"/>
          <w:numId w:val="15"/>
        </w:numPr>
      </w:pPr>
      <w:r>
        <w:t xml:space="preserve">Derrick reported that he had met with Phil Stone to discuss tree or tree root removal if necessary to complete the road repair project. Through Golf North the road </w:t>
      </w:r>
      <w:r w:rsidR="00C04526">
        <w:t>where tree roots have grown under the road, causing cracks and bumps in the road.</w:t>
      </w:r>
    </w:p>
    <w:p w14:paraId="2706B8AC" w14:textId="20EE1527" w:rsidR="00C04526" w:rsidRDefault="00C04526" w:rsidP="00623306">
      <w:pPr>
        <w:pStyle w:val="Default"/>
        <w:numPr>
          <w:ilvl w:val="0"/>
          <w:numId w:val="15"/>
        </w:numPr>
      </w:pPr>
      <w:r>
        <w:t xml:space="preserve">Derrick has contacted Sandhills Paving, St Wooten, Raleigh Paving and Satterfield Paving and will report back to the board next month </w:t>
      </w:r>
      <w:r w:rsidR="00A3285B">
        <w:t>with the scope of the work suggested.</w:t>
      </w:r>
    </w:p>
    <w:p w14:paraId="7E106C3E" w14:textId="5715835A" w:rsidR="00047DB2" w:rsidRDefault="00047DB2" w:rsidP="005402F9">
      <w:pPr>
        <w:pStyle w:val="Default"/>
      </w:pPr>
    </w:p>
    <w:p w14:paraId="6F5D0536" w14:textId="58BA3B2B" w:rsidR="00047DB2" w:rsidRDefault="00874F90" w:rsidP="005402F9">
      <w:pPr>
        <w:pStyle w:val="Default"/>
      </w:pPr>
      <w:r>
        <w:t>Respectively submitted,</w:t>
      </w:r>
    </w:p>
    <w:p w14:paraId="664AE80A" w14:textId="77777777" w:rsidR="00047DB2" w:rsidRDefault="00047DB2" w:rsidP="005402F9">
      <w:pPr>
        <w:pStyle w:val="Default"/>
      </w:pPr>
    </w:p>
    <w:p w14:paraId="10F3A18F" w14:textId="77777777" w:rsidR="005402F9" w:rsidRDefault="005402F9" w:rsidP="005402F9">
      <w:pPr>
        <w:pStyle w:val="Default"/>
      </w:pPr>
      <w:r>
        <w:t>Susan Miller</w:t>
      </w:r>
    </w:p>
    <w:p w14:paraId="6D89B07B" w14:textId="77777777" w:rsidR="005402F9" w:rsidRDefault="005402F9" w:rsidP="005402F9">
      <w:pPr>
        <w:pStyle w:val="Default"/>
      </w:pPr>
      <w:r>
        <w:t>GN POA Secretary</w:t>
      </w:r>
    </w:p>
    <w:p w14:paraId="5644599A" w14:textId="77777777" w:rsidR="005402F9" w:rsidRDefault="005402F9" w:rsidP="005402F9">
      <w:pPr>
        <w:pStyle w:val="Default"/>
      </w:pPr>
      <w:r>
        <w:t>gnpoasecretary@gmail.com</w:t>
      </w:r>
    </w:p>
    <w:p w14:paraId="172E555F" w14:textId="06F9F685" w:rsidR="005402F9" w:rsidRDefault="005402F9" w:rsidP="005402F9">
      <w:pPr>
        <w:pStyle w:val="Default"/>
        <w:ind w:left="720"/>
      </w:pPr>
    </w:p>
    <w:p w14:paraId="678DCA9E" w14:textId="7C95C9F2" w:rsidR="005402F9" w:rsidRPr="000804BA" w:rsidRDefault="005402F9" w:rsidP="005402F9">
      <w:pPr>
        <w:pStyle w:val="Default"/>
      </w:pPr>
    </w:p>
    <w:p w14:paraId="45A2F693" w14:textId="77777777" w:rsidR="005402F9" w:rsidRPr="000804BA" w:rsidRDefault="005402F9" w:rsidP="005402F9">
      <w:pPr>
        <w:pStyle w:val="Default"/>
      </w:pPr>
    </w:p>
    <w:p w14:paraId="17DA43D1" w14:textId="77777777" w:rsidR="005402F9" w:rsidRPr="000804BA" w:rsidRDefault="005402F9" w:rsidP="005402F9">
      <w:pPr>
        <w:pStyle w:val="Default"/>
      </w:pPr>
    </w:p>
    <w:p w14:paraId="2B68574F" w14:textId="77777777" w:rsidR="005402F9" w:rsidRPr="000804BA" w:rsidRDefault="005402F9" w:rsidP="005402F9">
      <w:pPr>
        <w:pStyle w:val="Default"/>
        <w:ind w:left="720"/>
      </w:pPr>
    </w:p>
    <w:p w14:paraId="49725A2D" w14:textId="77777777" w:rsidR="00174AEF" w:rsidRDefault="00174AEF"/>
    <w:sectPr w:rsidR="0017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B4778"/>
    <w:multiLevelType w:val="hybridMultilevel"/>
    <w:tmpl w:val="222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257"/>
    <w:multiLevelType w:val="hybridMultilevel"/>
    <w:tmpl w:val="EAD0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867"/>
    <w:multiLevelType w:val="hybridMultilevel"/>
    <w:tmpl w:val="E7369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C671B"/>
    <w:multiLevelType w:val="hybridMultilevel"/>
    <w:tmpl w:val="A1525E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F641EE6"/>
    <w:multiLevelType w:val="hybridMultilevel"/>
    <w:tmpl w:val="1916DECA"/>
    <w:lvl w:ilvl="0" w:tplc="1818A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610D97"/>
    <w:multiLevelType w:val="hybridMultilevel"/>
    <w:tmpl w:val="37CC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6217C"/>
    <w:multiLevelType w:val="hybridMultilevel"/>
    <w:tmpl w:val="96B0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B0DEC"/>
    <w:multiLevelType w:val="hybridMultilevel"/>
    <w:tmpl w:val="0C9C4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959E4"/>
    <w:multiLevelType w:val="hybridMultilevel"/>
    <w:tmpl w:val="5912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F2207"/>
    <w:multiLevelType w:val="hybridMultilevel"/>
    <w:tmpl w:val="288AA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D232F"/>
    <w:multiLevelType w:val="hybridMultilevel"/>
    <w:tmpl w:val="19123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3387B"/>
    <w:multiLevelType w:val="hybridMultilevel"/>
    <w:tmpl w:val="F3C4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F6569"/>
    <w:multiLevelType w:val="hybridMultilevel"/>
    <w:tmpl w:val="80FE1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62799"/>
    <w:multiLevelType w:val="hybridMultilevel"/>
    <w:tmpl w:val="0D9A13FC"/>
    <w:lvl w:ilvl="0" w:tplc="66C29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5728A6"/>
    <w:multiLevelType w:val="hybridMultilevel"/>
    <w:tmpl w:val="4594A8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58781985">
    <w:abstractNumId w:val="12"/>
  </w:num>
  <w:num w:numId="2" w16cid:durableId="1409692507">
    <w:abstractNumId w:val="6"/>
  </w:num>
  <w:num w:numId="3" w16cid:durableId="1789663255">
    <w:abstractNumId w:val="7"/>
  </w:num>
  <w:num w:numId="4" w16cid:durableId="1616406724">
    <w:abstractNumId w:val="3"/>
  </w:num>
  <w:num w:numId="5" w16cid:durableId="87772842">
    <w:abstractNumId w:val="5"/>
  </w:num>
  <w:num w:numId="6" w16cid:durableId="493377548">
    <w:abstractNumId w:val="13"/>
  </w:num>
  <w:num w:numId="7" w16cid:durableId="296958172">
    <w:abstractNumId w:val="4"/>
  </w:num>
  <w:num w:numId="8" w16cid:durableId="570195481">
    <w:abstractNumId w:val="10"/>
  </w:num>
  <w:num w:numId="9" w16cid:durableId="1695185808">
    <w:abstractNumId w:val="0"/>
  </w:num>
  <w:num w:numId="10" w16cid:durableId="2037345762">
    <w:abstractNumId w:val="8"/>
  </w:num>
  <w:num w:numId="11" w16cid:durableId="1298484773">
    <w:abstractNumId w:val="2"/>
  </w:num>
  <w:num w:numId="12" w16cid:durableId="733507753">
    <w:abstractNumId w:val="9"/>
  </w:num>
  <w:num w:numId="13" w16cid:durableId="1670476650">
    <w:abstractNumId w:val="14"/>
  </w:num>
  <w:num w:numId="14" w16cid:durableId="700982233">
    <w:abstractNumId w:val="11"/>
  </w:num>
  <w:num w:numId="15" w16cid:durableId="201224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2F9"/>
    <w:rsid w:val="00047DB2"/>
    <w:rsid w:val="000A63AE"/>
    <w:rsid w:val="00174AEF"/>
    <w:rsid w:val="0021014D"/>
    <w:rsid w:val="002C4A22"/>
    <w:rsid w:val="00333E55"/>
    <w:rsid w:val="00384A60"/>
    <w:rsid w:val="003A62DE"/>
    <w:rsid w:val="003D6BD5"/>
    <w:rsid w:val="00507CA0"/>
    <w:rsid w:val="005402F9"/>
    <w:rsid w:val="0057798C"/>
    <w:rsid w:val="0061725A"/>
    <w:rsid w:val="00623306"/>
    <w:rsid w:val="006717B0"/>
    <w:rsid w:val="00694773"/>
    <w:rsid w:val="00745877"/>
    <w:rsid w:val="00874F90"/>
    <w:rsid w:val="00934532"/>
    <w:rsid w:val="00A02883"/>
    <w:rsid w:val="00A3285B"/>
    <w:rsid w:val="00C04526"/>
    <w:rsid w:val="00CF3371"/>
    <w:rsid w:val="00DA1A03"/>
    <w:rsid w:val="00E3156B"/>
    <w:rsid w:val="00E43E15"/>
    <w:rsid w:val="00EC081C"/>
    <w:rsid w:val="00F2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90261"/>
  <w15:docId w15:val="{54D7F779-14A7-4698-8838-B1E126B8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7C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02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02F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7C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0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Miller</dc:creator>
  <cp:keywords/>
  <dc:description/>
  <cp:lastModifiedBy>Susan Miller</cp:lastModifiedBy>
  <cp:revision>4</cp:revision>
  <dcterms:created xsi:type="dcterms:W3CDTF">2022-07-10T22:20:00Z</dcterms:created>
  <dcterms:modified xsi:type="dcterms:W3CDTF">2022-07-10T22:22:00Z</dcterms:modified>
</cp:coreProperties>
</file>